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exact"/>
        <w:jc w:val="center"/>
        <w:rPr>
          <w:rFonts w:cs="Times New Roman" w:asciiTheme="majorEastAsia" w:hAnsiTheme="majorEastAsia" w:eastAsiaTheme="majorEastAsia"/>
          <w:b/>
          <w:sz w:val="36"/>
          <w:szCs w:val="36"/>
        </w:rPr>
      </w:pPr>
      <w:r>
        <w:rPr>
          <w:rFonts w:hint="eastAsia" w:cs="Times New Roman" w:asciiTheme="majorEastAsia" w:hAnsiTheme="majorEastAsia" w:eastAsiaTheme="majorEastAsia"/>
          <w:b/>
          <w:sz w:val="36"/>
          <w:szCs w:val="36"/>
        </w:rPr>
        <w:t>团体标准项目申请建议书</w:t>
      </w:r>
    </w:p>
    <w:tbl>
      <w:tblPr>
        <w:tblStyle w:val="6"/>
        <w:tblW w:w="935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694"/>
        <w:gridCol w:w="1701"/>
        <w:gridCol w:w="3153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建议项目名称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（中文）</w:t>
            </w:r>
          </w:p>
        </w:tc>
        <w:tc>
          <w:tcPr>
            <w:tcW w:w="2694" w:type="dxa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  <w:tc>
          <w:tcPr>
            <w:tcW w:w="1701" w:type="dxa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建议项目名称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（英文）</w:t>
            </w:r>
          </w:p>
        </w:tc>
        <w:tc>
          <w:tcPr>
            <w:tcW w:w="3153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制定或修订</w:t>
            </w:r>
          </w:p>
        </w:tc>
        <w:tc>
          <w:tcPr>
            <w:tcW w:w="2694" w:type="dxa"/>
            <w:vAlign w:val="center"/>
          </w:tcPr>
          <w:p>
            <w:pPr>
              <w:adjustRightInd w:val="0"/>
              <w:snapToGrid w:val="0"/>
              <w:spacing w:line="360" w:lineRule="exact"/>
              <w:ind w:firstLine="210" w:firstLineChars="100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□制定      □修订</w:t>
            </w:r>
          </w:p>
        </w:tc>
        <w:tc>
          <w:tcPr>
            <w:tcW w:w="1701" w:type="dxa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被修订标准编号</w:t>
            </w:r>
          </w:p>
        </w:tc>
        <w:tc>
          <w:tcPr>
            <w:tcW w:w="3153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对应国家标准、行业标准或团体标准情况</w:t>
            </w:r>
          </w:p>
        </w:tc>
        <w:tc>
          <w:tcPr>
            <w:tcW w:w="2694" w:type="dxa"/>
            <w:vAlign w:val="center"/>
          </w:tcPr>
          <w:p>
            <w:pPr>
              <w:adjustRightInd w:val="0"/>
              <w:snapToGrid w:val="0"/>
              <w:spacing w:line="360" w:lineRule="exact"/>
              <w:ind w:firstLine="210" w:firstLineChars="100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□有        □无</w:t>
            </w:r>
          </w:p>
        </w:tc>
        <w:tc>
          <w:tcPr>
            <w:tcW w:w="1701" w:type="dxa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对应国家标准、行业标准或团体标准编号</w:t>
            </w:r>
          </w:p>
        </w:tc>
        <w:tc>
          <w:tcPr>
            <w:tcW w:w="3153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809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ICS分类号</w:t>
            </w:r>
          </w:p>
        </w:tc>
        <w:tc>
          <w:tcPr>
            <w:tcW w:w="2694" w:type="dxa"/>
            <w:tcBorders>
              <w:bottom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中国标准分类号</w:t>
            </w:r>
          </w:p>
        </w:tc>
        <w:tc>
          <w:tcPr>
            <w:tcW w:w="3153" w:type="dxa"/>
            <w:tcBorders>
              <w:bottom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809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标准类别</w:t>
            </w:r>
          </w:p>
        </w:tc>
        <w:tc>
          <w:tcPr>
            <w:tcW w:w="7548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ind w:firstLine="210" w:firstLine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 xml:space="preserve">□工程类 </w:t>
            </w:r>
            <w:r>
              <w:rPr>
                <w:rFonts w:cs="Times New Roman" w:asciiTheme="minorEastAsia" w:hAnsiTheme="minorEastAsia"/>
                <w:szCs w:val="21"/>
              </w:rPr>
              <w:t xml:space="preserve">   </w:t>
            </w:r>
            <w:r>
              <w:rPr>
                <w:rFonts w:hint="eastAsia" w:cs="Times New Roman" w:asciiTheme="minorEastAsia" w:hAnsiTheme="minorEastAsia"/>
                <w:szCs w:val="21"/>
              </w:rPr>
              <w:t xml:space="preserve">□管理类    □技术类     □产品类     □服务类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标准起草牵头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单位</w:t>
            </w:r>
          </w:p>
        </w:tc>
        <w:tc>
          <w:tcPr>
            <w:tcW w:w="2694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  <w:tc>
          <w:tcPr>
            <w:tcW w:w="1701" w:type="dxa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计划起止时间</w:t>
            </w:r>
          </w:p>
        </w:tc>
        <w:tc>
          <w:tcPr>
            <w:tcW w:w="3153" w:type="dxa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标准起草参加</w:t>
            </w:r>
          </w:p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单位</w:t>
            </w:r>
          </w:p>
        </w:tc>
        <w:tc>
          <w:tcPr>
            <w:tcW w:w="7548" w:type="dxa"/>
            <w:gridSpan w:val="3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2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制定背景，必要性、可行性分析</w:t>
            </w:r>
          </w:p>
        </w:tc>
        <w:tc>
          <w:tcPr>
            <w:tcW w:w="7548" w:type="dxa"/>
            <w:gridSpan w:val="3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cs="Times New Roman" w:asciiTheme="minorEastAsia" w:hAnsiTheme="minorEastAsia"/>
                <w:szCs w:val="21"/>
                <w:u w:val="single"/>
              </w:rPr>
            </w:pPr>
            <w:r>
              <w:rPr>
                <w:rFonts w:hint="eastAsia" w:cs="Times New Roman" w:asciiTheme="minorEastAsia" w:hAnsiTheme="minorEastAsia"/>
                <w:szCs w:val="21"/>
                <w:u w:val="single"/>
              </w:rPr>
              <w:t>详细阐述项目涉及的</w:t>
            </w:r>
            <w:bookmarkStart w:id="0" w:name="_GoBack"/>
            <w:bookmarkEnd w:id="0"/>
            <w:r>
              <w:rPr>
                <w:rFonts w:hint="eastAsia" w:cs="Times New Roman" w:asciiTheme="minorEastAsia" w:hAnsiTheme="minorEastAsia"/>
                <w:szCs w:val="21"/>
                <w:u w:val="single"/>
              </w:rPr>
              <w:t>技术与市场发展背景，进行必要性分析、可行性分析；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809" w:type="dxa"/>
            <w:tcBorders>
              <w:top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范围和主要技术内容</w:t>
            </w:r>
          </w:p>
        </w:tc>
        <w:tc>
          <w:tcPr>
            <w:tcW w:w="7548" w:type="dxa"/>
            <w:gridSpan w:val="3"/>
            <w:tcBorders>
              <w:top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rPr>
                <w:rFonts w:cs="Times New Roman" w:asciiTheme="minorEastAsia" w:hAnsiTheme="minorEastAsia"/>
                <w:szCs w:val="21"/>
                <w:u w:val="single"/>
              </w:rPr>
            </w:pPr>
            <w:r>
              <w:rPr>
                <w:rFonts w:hint="eastAsia" w:cs="Times New Roman" w:asciiTheme="minorEastAsia" w:hAnsiTheme="minorEastAsia"/>
                <w:szCs w:val="21"/>
                <w:u w:val="single"/>
              </w:rPr>
              <w:t>标准的技术内容与适用范围；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1809" w:type="dxa"/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国内外标准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情况说明</w:t>
            </w:r>
          </w:p>
        </w:tc>
        <w:tc>
          <w:tcPr>
            <w:tcW w:w="7548" w:type="dxa"/>
            <w:gridSpan w:val="3"/>
          </w:tcPr>
          <w:p>
            <w:pPr>
              <w:adjustRightInd w:val="0"/>
              <w:snapToGrid w:val="0"/>
              <w:spacing w:line="360" w:lineRule="exact"/>
              <w:ind w:left="210" w:hanging="210" w:hanging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1.国内外对该技术研究情况简要说明：国内外对技术研究的情况、进程及未来的发展；该技术是否相对稳定，如果不是的话，预计一下技术未来稳定的时间，提出的标准项目是否可作为未来技术发展的基础；</w:t>
            </w:r>
          </w:p>
          <w:p>
            <w:pPr>
              <w:adjustRightInd w:val="0"/>
              <w:snapToGrid w:val="0"/>
              <w:spacing w:line="360" w:lineRule="exact"/>
              <w:ind w:left="210" w:hanging="210" w:hanging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2.项目与国际标准或国外先进标准采用程度的考虑；是否有对应的国际标准或国外先进标准，如有，阐述标准项目与之对比情况，以及对采标问题的考虑；</w:t>
            </w:r>
          </w:p>
          <w:p>
            <w:pPr>
              <w:adjustRightInd w:val="0"/>
              <w:snapToGrid w:val="0"/>
              <w:spacing w:line="360" w:lineRule="exact"/>
              <w:ind w:left="210" w:hanging="210" w:hanging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3.与国内相关标准间的关系：是否有相关的国家或行业标准，如有，阐述标准项目与相关标准的关系；</w:t>
            </w:r>
          </w:p>
          <w:p>
            <w:pPr>
              <w:adjustRightInd w:val="0"/>
              <w:snapToGrid w:val="0"/>
              <w:spacing w:line="360" w:lineRule="exact"/>
              <w:ind w:left="210" w:hanging="210" w:hanging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4</w:t>
            </w:r>
            <w:r>
              <w:rPr>
                <w:rFonts w:cs="Times New Roman" w:asciiTheme="minorEastAsia" w:hAnsiTheme="minorEastAsia"/>
                <w:szCs w:val="21"/>
              </w:rPr>
              <w:t>.</w:t>
            </w:r>
            <w:r>
              <w:rPr>
                <w:rFonts w:hint="eastAsia" w:cs="Times New Roman" w:asciiTheme="minorEastAsia" w:hAnsiTheme="minorEastAsia"/>
                <w:szCs w:val="21"/>
              </w:rPr>
              <w:t>是否填补标准空白；</w:t>
            </w:r>
          </w:p>
          <w:p>
            <w:pPr>
              <w:adjustRightInd w:val="0"/>
              <w:snapToGrid w:val="0"/>
              <w:spacing w:line="360" w:lineRule="exact"/>
              <w:ind w:left="210" w:hanging="210" w:hangingChars="100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5.明确指出标准项目是否存在专利等知识产权问题。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  <w:jc w:val="center"/>
        </w:trPr>
        <w:tc>
          <w:tcPr>
            <w:tcW w:w="1809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预期实施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应用方案</w:t>
            </w:r>
          </w:p>
        </w:tc>
        <w:tc>
          <w:tcPr>
            <w:tcW w:w="7548" w:type="dxa"/>
            <w:gridSpan w:val="3"/>
            <w:tcBorders>
              <w:bottom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预期的经济效益、社会效益和生态效益情况及相关应用方案举例。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  <w:jc w:val="center"/>
        </w:trPr>
        <w:tc>
          <w:tcPr>
            <w:tcW w:w="1809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标准起草</w:t>
            </w:r>
          </w:p>
          <w:p>
            <w:pPr>
              <w:adjustRightInd w:val="0"/>
              <w:snapToGrid w:val="0"/>
              <w:spacing w:line="36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牵头单位</w:t>
            </w:r>
          </w:p>
        </w:tc>
        <w:tc>
          <w:tcPr>
            <w:tcW w:w="7548" w:type="dxa"/>
            <w:gridSpan w:val="3"/>
            <w:tcBorders>
              <w:top w:val="single" w:color="auto" w:sz="4" w:space="0"/>
              <w:left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cs="Times New Roman" w:asciiTheme="minorEastAsia" w:hAnsiTheme="minorEastAsia"/>
                <w:szCs w:val="21"/>
              </w:rPr>
            </w:pPr>
          </w:p>
          <w:p>
            <w:pPr>
              <w:adjustRightInd w:val="0"/>
              <w:snapToGrid w:val="0"/>
              <w:spacing w:line="360" w:lineRule="exact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负责人（签名、盖公章）</w:t>
            </w:r>
          </w:p>
          <w:p>
            <w:pPr>
              <w:adjustRightInd w:val="0"/>
              <w:snapToGrid w:val="0"/>
              <w:spacing w:line="360" w:lineRule="exact"/>
              <w:jc w:val="lef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 xml:space="preserve"> </w:t>
            </w:r>
            <w:r>
              <w:rPr>
                <w:rFonts w:cs="Times New Roman" w:asciiTheme="minorEastAsia" w:hAnsiTheme="minorEastAsia"/>
                <w:szCs w:val="21"/>
              </w:rPr>
              <w:t xml:space="preserve">                     </w:t>
            </w:r>
            <w:r>
              <w:rPr>
                <w:rFonts w:hint="eastAsia" w:cs="Times New Roman" w:asciiTheme="minorEastAsia" w:hAnsiTheme="minorEastAsia"/>
                <w:szCs w:val="21"/>
              </w:rPr>
              <w:t>年    月    日</w:t>
            </w:r>
          </w:p>
        </w:tc>
      </w:tr>
    </w:tbl>
    <w:p>
      <w:pPr>
        <w:adjustRightInd w:val="0"/>
        <w:snapToGrid w:val="0"/>
        <w:spacing w:line="360" w:lineRule="exact"/>
        <w:ind w:left="-422" w:leftChars="-202" w:hanging="2"/>
        <w:jc w:val="left"/>
        <w:rPr>
          <w:rFonts w:cs="Times New Roman" w:asciiTheme="majorEastAsia" w:hAnsiTheme="majorEastAsia" w:eastAsiaTheme="majorEastAsia"/>
          <w:szCs w:val="21"/>
        </w:rPr>
      </w:pPr>
      <w:r>
        <w:rPr>
          <w:rFonts w:hint="eastAsia" w:cs="Times New Roman" w:asciiTheme="majorEastAsia" w:hAnsiTheme="majorEastAsia" w:eastAsiaTheme="majorEastAsia"/>
          <w:szCs w:val="21"/>
        </w:rPr>
        <w:t>[注1] 填写制定或修订项目中，若选择修订则必须填写被修订标准编号；</w:t>
      </w:r>
    </w:p>
    <w:p>
      <w:pPr>
        <w:adjustRightInd w:val="0"/>
        <w:snapToGrid w:val="0"/>
        <w:spacing w:line="360" w:lineRule="exact"/>
        <w:ind w:left="311" w:leftChars="-202" w:hanging="735" w:hangingChars="350"/>
        <w:jc w:val="left"/>
        <w:rPr>
          <w:rFonts w:cs="Times New Roman" w:asciiTheme="majorEastAsia" w:hAnsiTheme="majorEastAsia" w:eastAsiaTheme="majorEastAsia"/>
          <w:szCs w:val="21"/>
        </w:rPr>
      </w:pPr>
      <w:r>
        <w:rPr>
          <w:rFonts w:hint="eastAsia" w:cs="Times New Roman" w:asciiTheme="majorEastAsia" w:hAnsiTheme="majorEastAsia" w:eastAsiaTheme="majorEastAsia"/>
          <w:szCs w:val="21"/>
        </w:rPr>
        <w:t>[注2] 填写是否有对应国家标准、行业标准或团体标准情况，若选择有则必须填写对应国家标准、行业标准或团体标准编号；</w:t>
      </w:r>
    </w:p>
    <w:p>
      <w:pPr>
        <w:adjustRightInd w:val="0"/>
        <w:snapToGrid w:val="0"/>
        <w:spacing w:line="360" w:lineRule="exact"/>
        <w:ind w:left="-422" w:leftChars="-202" w:hanging="2"/>
        <w:jc w:val="left"/>
        <w:rPr>
          <w:rFonts w:cs="Times New Roman" w:asciiTheme="majorEastAsia" w:hAnsiTheme="majorEastAsia" w:eastAsiaTheme="majorEastAsia"/>
          <w:szCs w:val="21"/>
        </w:rPr>
      </w:pPr>
      <w:r>
        <w:rPr>
          <w:rFonts w:hint="eastAsia" w:cs="Times New Roman" w:asciiTheme="majorEastAsia" w:hAnsiTheme="majorEastAsia" w:eastAsiaTheme="majorEastAsia"/>
          <w:szCs w:val="21"/>
        </w:rPr>
        <w:t>[注3] 选择采用国际标准或国外先进标准，必须填写采标编号及采用程度。</w:t>
      </w:r>
    </w:p>
    <w:p>
      <w:pPr>
        <w:adjustRightInd w:val="0"/>
        <w:snapToGrid w:val="0"/>
        <w:spacing w:line="360" w:lineRule="exact"/>
        <w:ind w:left="-422" w:leftChars="-202" w:hanging="2"/>
        <w:jc w:val="left"/>
        <w:rPr>
          <w:rFonts w:cs="Times New Roman" w:asciiTheme="majorEastAsia" w:hAnsiTheme="majorEastAsia" w:eastAsiaTheme="majorEastAsia"/>
          <w:szCs w:val="21"/>
        </w:rPr>
      </w:pPr>
      <w:r>
        <w:rPr>
          <w:rFonts w:hint="eastAsia" w:cs="Times New Roman" w:asciiTheme="majorEastAsia" w:hAnsiTheme="majorEastAsia" w:eastAsiaTheme="majorEastAsia"/>
          <w:szCs w:val="21"/>
        </w:rPr>
        <w:t>[注4] 必须注明是否存在专利等知识产权问题。本协会不承担识别专利的责任。</w:t>
      </w: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p>
      <w:pPr>
        <w:adjustRightInd w:val="0"/>
        <w:snapToGrid w:val="0"/>
        <w:spacing w:line="360" w:lineRule="exact"/>
        <w:jc w:val="left"/>
        <w:rPr>
          <w:rFonts w:cs="Times New Roman" w:asciiTheme="majorEastAsia" w:hAnsiTheme="majorEastAsia" w:eastAsiaTheme="majorEastAsia"/>
          <w:sz w:val="28"/>
          <w:szCs w:val="28"/>
        </w:rPr>
      </w:pPr>
    </w:p>
    <w:sectPr>
      <w:footerReference r:id="rId3" w:type="default"/>
      <w:pgSz w:w="11906" w:h="16838"/>
      <w:pgMar w:top="1440" w:right="1304" w:bottom="1440" w:left="1843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A4ODAxNzVlMjEwZTM1OWU1ODQ3NmYxODJlYzFlNTgifQ=="/>
  </w:docVars>
  <w:rsids>
    <w:rsidRoot w:val="00A40D73"/>
    <w:rsid w:val="000012BD"/>
    <w:rsid w:val="000044A6"/>
    <w:rsid w:val="00004E31"/>
    <w:rsid w:val="00011527"/>
    <w:rsid w:val="0001363A"/>
    <w:rsid w:val="00023782"/>
    <w:rsid w:val="00034F65"/>
    <w:rsid w:val="00035FFF"/>
    <w:rsid w:val="000509D5"/>
    <w:rsid w:val="00057C28"/>
    <w:rsid w:val="00057DC0"/>
    <w:rsid w:val="000604B9"/>
    <w:rsid w:val="00061938"/>
    <w:rsid w:val="00061A6C"/>
    <w:rsid w:val="0006622C"/>
    <w:rsid w:val="000673D2"/>
    <w:rsid w:val="00072038"/>
    <w:rsid w:val="000858A1"/>
    <w:rsid w:val="000935B5"/>
    <w:rsid w:val="00096305"/>
    <w:rsid w:val="000A1567"/>
    <w:rsid w:val="000A1D13"/>
    <w:rsid w:val="000A42C0"/>
    <w:rsid w:val="000A5CDA"/>
    <w:rsid w:val="000B06CB"/>
    <w:rsid w:val="000B1A6D"/>
    <w:rsid w:val="000B6B59"/>
    <w:rsid w:val="000B72C2"/>
    <w:rsid w:val="000C2CA5"/>
    <w:rsid w:val="000C7015"/>
    <w:rsid w:val="000E1175"/>
    <w:rsid w:val="000E158D"/>
    <w:rsid w:val="000E31A5"/>
    <w:rsid w:val="000E7764"/>
    <w:rsid w:val="000E7CE2"/>
    <w:rsid w:val="000F16C5"/>
    <w:rsid w:val="001001B1"/>
    <w:rsid w:val="00101771"/>
    <w:rsid w:val="001069BC"/>
    <w:rsid w:val="001115FB"/>
    <w:rsid w:val="001127B9"/>
    <w:rsid w:val="001177A7"/>
    <w:rsid w:val="00120EED"/>
    <w:rsid w:val="001237ED"/>
    <w:rsid w:val="00127F41"/>
    <w:rsid w:val="001327F9"/>
    <w:rsid w:val="0013281B"/>
    <w:rsid w:val="00134559"/>
    <w:rsid w:val="00134A02"/>
    <w:rsid w:val="00142206"/>
    <w:rsid w:val="001460A5"/>
    <w:rsid w:val="00146619"/>
    <w:rsid w:val="00153B20"/>
    <w:rsid w:val="00157742"/>
    <w:rsid w:val="00162F7B"/>
    <w:rsid w:val="00167980"/>
    <w:rsid w:val="00171258"/>
    <w:rsid w:val="00172EA3"/>
    <w:rsid w:val="00187499"/>
    <w:rsid w:val="001876BD"/>
    <w:rsid w:val="00190D62"/>
    <w:rsid w:val="001911A7"/>
    <w:rsid w:val="00196167"/>
    <w:rsid w:val="001A1A9B"/>
    <w:rsid w:val="001A44F7"/>
    <w:rsid w:val="001B002A"/>
    <w:rsid w:val="001C1C8C"/>
    <w:rsid w:val="001C2D92"/>
    <w:rsid w:val="001C6D65"/>
    <w:rsid w:val="001C7B8A"/>
    <w:rsid w:val="001D072D"/>
    <w:rsid w:val="001D5083"/>
    <w:rsid w:val="001D50AA"/>
    <w:rsid w:val="001D5134"/>
    <w:rsid w:val="001D6D1F"/>
    <w:rsid w:val="001E1DBA"/>
    <w:rsid w:val="001E33C4"/>
    <w:rsid w:val="001E492C"/>
    <w:rsid w:val="001E54FF"/>
    <w:rsid w:val="001E7E1B"/>
    <w:rsid w:val="001F348C"/>
    <w:rsid w:val="00203BA9"/>
    <w:rsid w:val="0021571C"/>
    <w:rsid w:val="00221E31"/>
    <w:rsid w:val="00223AEF"/>
    <w:rsid w:val="00225C71"/>
    <w:rsid w:val="00231277"/>
    <w:rsid w:val="002558E0"/>
    <w:rsid w:val="00255AE6"/>
    <w:rsid w:val="0026127B"/>
    <w:rsid w:val="002624A0"/>
    <w:rsid w:val="00262E5A"/>
    <w:rsid w:val="002704AA"/>
    <w:rsid w:val="00270FA0"/>
    <w:rsid w:val="002741ED"/>
    <w:rsid w:val="00281495"/>
    <w:rsid w:val="00281778"/>
    <w:rsid w:val="00285A8B"/>
    <w:rsid w:val="002875C4"/>
    <w:rsid w:val="00290FC1"/>
    <w:rsid w:val="0029382A"/>
    <w:rsid w:val="00293D7D"/>
    <w:rsid w:val="002969FA"/>
    <w:rsid w:val="002B08DD"/>
    <w:rsid w:val="002C3FE8"/>
    <w:rsid w:val="002D0886"/>
    <w:rsid w:val="002D1CF0"/>
    <w:rsid w:val="002E2A66"/>
    <w:rsid w:val="002E650E"/>
    <w:rsid w:val="002E6702"/>
    <w:rsid w:val="002F723F"/>
    <w:rsid w:val="00315A7D"/>
    <w:rsid w:val="00322011"/>
    <w:rsid w:val="00323E7A"/>
    <w:rsid w:val="00324A72"/>
    <w:rsid w:val="003410B2"/>
    <w:rsid w:val="0035256E"/>
    <w:rsid w:val="00353237"/>
    <w:rsid w:val="00353810"/>
    <w:rsid w:val="00354B54"/>
    <w:rsid w:val="003578C7"/>
    <w:rsid w:val="003611EE"/>
    <w:rsid w:val="00362A4D"/>
    <w:rsid w:val="00362EEF"/>
    <w:rsid w:val="00362F0E"/>
    <w:rsid w:val="003729E1"/>
    <w:rsid w:val="0037443D"/>
    <w:rsid w:val="00377833"/>
    <w:rsid w:val="00396145"/>
    <w:rsid w:val="00396D96"/>
    <w:rsid w:val="00397014"/>
    <w:rsid w:val="003A3D4A"/>
    <w:rsid w:val="003A44B1"/>
    <w:rsid w:val="003A45A6"/>
    <w:rsid w:val="003A6818"/>
    <w:rsid w:val="003B586B"/>
    <w:rsid w:val="003C25A2"/>
    <w:rsid w:val="003D23FA"/>
    <w:rsid w:val="003E1AED"/>
    <w:rsid w:val="003E6D4F"/>
    <w:rsid w:val="003F457A"/>
    <w:rsid w:val="003F4D16"/>
    <w:rsid w:val="00404B54"/>
    <w:rsid w:val="00406997"/>
    <w:rsid w:val="0041443F"/>
    <w:rsid w:val="004176CA"/>
    <w:rsid w:val="004177C7"/>
    <w:rsid w:val="00444244"/>
    <w:rsid w:val="00445E50"/>
    <w:rsid w:val="004605C5"/>
    <w:rsid w:val="00470AD6"/>
    <w:rsid w:val="004902B1"/>
    <w:rsid w:val="0049035C"/>
    <w:rsid w:val="004A482A"/>
    <w:rsid w:val="004B13A7"/>
    <w:rsid w:val="004B7B84"/>
    <w:rsid w:val="004C3566"/>
    <w:rsid w:val="004C5276"/>
    <w:rsid w:val="004C7C6D"/>
    <w:rsid w:val="004D0DDC"/>
    <w:rsid w:val="004E0F29"/>
    <w:rsid w:val="004E3171"/>
    <w:rsid w:val="004E3D13"/>
    <w:rsid w:val="004F2C82"/>
    <w:rsid w:val="004F758C"/>
    <w:rsid w:val="005016FD"/>
    <w:rsid w:val="00515794"/>
    <w:rsid w:val="00520E6D"/>
    <w:rsid w:val="0052374C"/>
    <w:rsid w:val="00524482"/>
    <w:rsid w:val="005263B6"/>
    <w:rsid w:val="00530E47"/>
    <w:rsid w:val="00536801"/>
    <w:rsid w:val="005426B0"/>
    <w:rsid w:val="00553810"/>
    <w:rsid w:val="00557CA7"/>
    <w:rsid w:val="005669D0"/>
    <w:rsid w:val="0056741C"/>
    <w:rsid w:val="005756EC"/>
    <w:rsid w:val="00581A10"/>
    <w:rsid w:val="00583360"/>
    <w:rsid w:val="00591FEE"/>
    <w:rsid w:val="00596BD3"/>
    <w:rsid w:val="005A48BD"/>
    <w:rsid w:val="005B243D"/>
    <w:rsid w:val="005C5B0D"/>
    <w:rsid w:val="005D4ADD"/>
    <w:rsid w:val="005D5DA6"/>
    <w:rsid w:val="005E61E7"/>
    <w:rsid w:val="006015B9"/>
    <w:rsid w:val="00606F51"/>
    <w:rsid w:val="00610550"/>
    <w:rsid w:val="00625CC5"/>
    <w:rsid w:val="00631E6B"/>
    <w:rsid w:val="0063467B"/>
    <w:rsid w:val="00637A47"/>
    <w:rsid w:val="00643D59"/>
    <w:rsid w:val="00651EF2"/>
    <w:rsid w:val="006757A6"/>
    <w:rsid w:val="00680DC6"/>
    <w:rsid w:val="00683A1B"/>
    <w:rsid w:val="006879BA"/>
    <w:rsid w:val="006914C0"/>
    <w:rsid w:val="00697D84"/>
    <w:rsid w:val="006A1D83"/>
    <w:rsid w:val="006A5EFF"/>
    <w:rsid w:val="006B06C6"/>
    <w:rsid w:val="006B30DC"/>
    <w:rsid w:val="006B33CB"/>
    <w:rsid w:val="006B67AD"/>
    <w:rsid w:val="006C7BCB"/>
    <w:rsid w:val="006D20B6"/>
    <w:rsid w:val="006D6B5C"/>
    <w:rsid w:val="00700712"/>
    <w:rsid w:val="007076F6"/>
    <w:rsid w:val="00711D84"/>
    <w:rsid w:val="00725EE9"/>
    <w:rsid w:val="00731006"/>
    <w:rsid w:val="007357C6"/>
    <w:rsid w:val="007401AE"/>
    <w:rsid w:val="00740A35"/>
    <w:rsid w:val="00745EA9"/>
    <w:rsid w:val="00745EB4"/>
    <w:rsid w:val="00751C14"/>
    <w:rsid w:val="0075656C"/>
    <w:rsid w:val="00756A2B"/>
    <w:rsid w:val="00765489"/>
    <w:rsid w:val="00787400"/>
    <w:rsid w:val="007908D0"/>
    <w:rsid w:val="007A0349"/>
    <w:rsid w:val="007A04CC"/>
    <w:rsid w:val="007A1DE9"/>
    <w:rsid w:val="007B264A"/>
    <w:rsid w:val="007B58B3"/>
    <w:rsid w:val="007C52BC"/>
    <w:rsid w:val="007C6A7C"/>
    <w:rsid w:val="007C6B4F"/>
    <w:rsid w:val="007D2397"/>
    <w:rsid w:val="007D277C"/>
    <w:rsid w:val="007E3A9A"/>
    <w:rsid w:val="007E7B7E"/>
    <w:rsid w:val="007F4F99"/>
    <w:rsid w:val="007F69BA"/>
    <w:rsid w:val="007F775C"/>
    <w:rsid w:val="00801233"/>
    <w:rsid w:val="00804A7F"/>
    <w:rsid w:val="008068FD"/>
    <w:rsid w:val="00811787"/>
    <w:rsid w:val="00817DD4"/>
    <w:rsid w:val="00826CDA"/>
    <w:rsid w:val="00841F4B"/>
    <w:rsid w:val="00846970"/>
    <w:rsid w:val="00856826"/>
    <w:rsid w:val="00863B6E"/>
    <w:rsid w:val="008674F8"/>
    <w:rsid w:val="00867F1D"/>
    <w:rsid w:val="00873992"/>
    <w:rsid w:val="0087609B"/>
    <w:rsid w:val="008768D5"/>
    <w:rsid w:val="0089296B"/>
    <w:rsid w:val="008938FB"/>
    <w:rsid w:val="00896C27"/>
    <w:rsid w:val="008A1B14"/>
    <w:rsid w:val="008B2D41"/>
    <w:rsid w:val="008B373C"/>
    <w:rsid w:val="008C2C22"/>
    <w:rsid w:val="008C54F6"/>
    <w:rsid w:val="008E090F"/>
    <w:rsid w:val="008E2467"/>
    <w:rsid w:val="008E4B22"/>
    <w:rsid w:val="008E5C72"/>
    <w:rsid w:val="008E60D9"/>
    <w:rsid w:val="0091653E"/>
    <w:rsid w:val="0092147E"/>
    <w:rsid w:val="00922A80"/>
    <w:rsid w:val="009324E0"/>
    <w:rsid w:val="0093582A"/>
    <w:rsid w:val="00951105"/>
    <w:rsid w:val="00953F6E"/>
    <w:rsid w:val="009551B0"/>
    <w:rsid w:val="00961733"/>
    <w:rsid w:val="00962CF6"/>
    <w:rsid w:val="00967DC6"/>
    <w:rsid w:val="00971E64"/>
    <w:rsid w:val="00986EB2"/>
    <w:rsid w:val="00987527"/>
    <w:rsid w:val="009875B0"/>
    <w:rsid w:val="009A021C"/>
    <w:rsid w:val="009A50B7"/>
    <w:rsid w:val="009A6CA8"/>
    <w:rsid w:val="009B5E4C"/>
    <w:rsid w:val="009C19AD"/>
    <w:rsid w:val="009C710E"/>
    <w:rsid w:val="009D19FB"/>
    <w:rsid w:val="009D22A7"/>
    <w:rsid w:val="009D2486"/>
    <w:rsid w:val="009D49EF"/>
    <w:rsid w:val="009D503A"/>
    <w:rsid w:val="009E1FB5"/>
    <w:rsid w:val="009E22FB"/>
    <w:rsid w:val="009E2734"/>
    <w:rsid w:val="009E2E70"/>
    <w:rsid w:val="009E34D0"/>
    <w:rsid w:val="009E409F"/>
    <w:rsid w:val="009E4AFB"/>
    <w:rsid w:val="009E6794"/>
    <w:rsid w:val="009F4420"/>
    <w:rsid w:val="009F498B"/>
    <w:rsid w:val="00A02BA9"/>
    <w:rsid w:val="00A0393D"/>
    <w:rsid w:val="00A060E3"/>
    <w:rsid w:val="00A076E2"/>
    <w:rsid w:val="00A1487C"/>
    <w:rsid w:val="00A20990"/>
    <w:rsid w:val="00A2147A"/>
    <w:rsid w:val="00A27A33"/>
    <w:rsid w:val="00A30EB0"/>
    <w:rsid w:val="00A3547C"/>
    <w:rsid w:val="00A379E4"/>
    <w:rsid w:val="00A40D73"/>
    <w:rsid w:val="00A41AD4"/>
    <w:rsid w:val="00A42983"/>
    <w:rsid w:val="00A468B1"/>
    <w:rsid w:val="00A47AA3"/>
    <w:rsid w:val="00A66B3A"/>
    <w:rsid w:val="00A77DDA"/>
    <w:rsid w:val="00A85FFF"/>
    <w:rsid w:val="00A92D96"/>
    <w:rsid w:val="00AA3788"/>
    <w:rsid w:val="00AB5F29"/>
    <w:rsid w:val="00AC2220"/>
    <w:rsid w:val="00AC352D"/>
    <w:rsid w:val="00AD6DEE"/>
    <w:rsid w:val="00AE022B"/>
    <w:rsid w:val="00AF364B"/>
    <w:rsid w:val="00AF709E"/>
    <w:rsid w:val="00B1243E"/>
    <w:rsid w:val="00B14760"/>
    <w:rsid w:val="00B173BB"/>
    <w:rsid w:val="00B21FA6"/>
    <w:rsid w:val="00B3083D"/>
    <w:rsid w:val="00B328E6"/>
    <w:rsid w:val="00B338A4"/>
    <w:rsid w:val="00B33EE4"/>
    <w:rsid w:val="00B364C2"/>
    <w:rsid w:val="00B414F0"/>
    <w:rsid w:val="00B414F6"/>
    <w:rsid w:val="00B4247E"/>
    <w:rsid w:val="00B50A1A"/>
    <w:rsid w:val="00B519EA"/>
    <w:rsid w:val="00B51E45"/>
    <w:rsid w:val="00B57E77"/>
    <w:rsid w:val="00B62E81"/>
    <w:rsid w:val="00B63DCB"/>
    <w:rsid w:val="00B733AD"/>
    <w:rsid w:val="00B75AFE"/>
    <w:rsid w:val="00B7602B"/>
    <w:rsid w:val="00B946B0"/>
    <w:rsid w:val="00BB4F23"/>
    <w:rsid w:val="00BC0E60"/>
    <w:rsid w:val="00BE1077"/>
    <w:rsid w:val="00BE2637"/>
    <w:rsid w:val="00BE2B24"/>
    <w:rsid w:val="00BE7A72"/>
    <w:rsid w:val="00C065ED"/>
    <w:rsid w:val="00C1205E"/>
    <w:rsid w:val="00C165E4"/>
    <w:rsid w:val="00C259F1"/>
    <w:rsid w:val="00C26967"/>
    <w:rsid w:val="00C45A6B"/>
    <w:rsid w:val="00C45F81"/>
    <w:rsid w:val="00C546DB"/>
    <w:rsid w:val="00C61750"/>
    <w:rsid w:val="00C61FCC"/>
    <w:rsid w:val="00C62D32"/>
    <w:rsid w:val="00C65585"/>
    <w:rsid w:val="00C72551"/>
    <w:rsid w:val="00C72648"/>
    <w:rsid w:val="00C737E4"/>
    <w:rsid w:val="00C7588A"/>
    <w:rsid w:val="00C83BE3"/>
    <w:rsid w:val="00C962B4"/>
    <w:rsid w:val="00CB0E46"/>
    <w:rsid w:val="00CB2705"/>
    <w:rsid w:val="00CB4656"/>
    <w:rsid w:val="00CD1C69"/>
    <w:rsid w:val="00CD7151"/>
    <w:rsid w:val="00CD7EC2"/>
    <w:rsid w:val="00CE6F71"/>
    <w:rsid w:val="00D1202A"/>
    <w:rsid w:val="00D13F60"/>
    <w:rsid w:val="00D1420F"/>
    <w:rsid w:val="00D17D14"/>
    <w:rsid w:val="00D213F9"/>
    <w:rsid w:val="00D23207"/>
    <w:rsid w:val="00D3241D"/>
    <w:rsid w:val="00D365CF"/>
    <w:rsid w:val="00D36BB2"/>
    <w:rsid w:val="00D40C43"/>
    <w:rsid w:val="00D422C8"/>
    <w:rsid w:val="00D60755"/>
    <w:rsid w:val="00D65233"/>
    <w:rsid w:val="00D6650A"/>
    <w:rsid w:val="00D746C5"/>
    <w:rsid w:val="00D91522"/>
    <w:rsid w:val="00D9368E"/>
    <w:rsid w:val="00DA0AF7"/>
    <w:rsid w:val="00DA0E47"/>
    <w:rsid w:val="00DA1BDC"/>
    <w:rsid w:val="00DA2400"/>
    <w:rsid w:val="00DA355F"/>
    <w:rsid w:val="00DA6B99"/>
    <w:rsid w:val="00DA7FDF"/>
    <w:rsid w:val="00DB14C5"/>
    <w:rsid w:val="00DC0CC9"/>
    <w:rsid w:val="00DC2052"/>
    <w:rsid w:val="00DC48FB"/>
    <w:rsid w:val="00DD1732"/>
    <w:rsid w:val="00DD4CDB"/>
    <w:rsid w:val="00DD6163"/>
    <w:rsid w:val="00DE51EA"/>
    <w:rsid w:val="00DF510C"/>
    <w:rsid w:val="00E007CC"/>
    <w:rsid w:val="00E01AEC"/>
    <w:rsid w:val="00E075E4"/>
    <w:rsid w:val="00E10F71"/>
    <w:rsid w:val="00E14EF8"/>
    <w:rsid w:val="00E1755F"/>
    <w:rsid w:val="00E24B64"/>
    <w:rsid w:val="00E24DDA"/>
    <w:rsid w:val="00E41D27"/>
    <w:rsid w:val="00E44A10"/>
    <w:rsid w:val="00E44CBA"/>
    <w:rsid w:val="00E4631F"/>
    <w:rsid w:val="00E4727E"/>
    <w:rsid w:val="00E5138D"/>
    <w:rsid w:val="00E525D0"/>
    <w:rsid w:val="00E6149B"/>
    <w:rsid w:val="00E61EED"/>
    <w:rsid w:val="00E627DD"/>
    <w:rsid w:val="00E7171D"/>
    <w:rsid w:val="00E93777"/>
    <w:rsid w:val="00E9440A"/>
    <w:rsid w:val="00E97F40"/>
    <w:rsid w:val="00EA11D7"/>
    <w:rsid w:val="00EB4FB7"/>
    <w:rsid w:val="00EB7504"/>
    <w:rsid w:val="00EC101D"/>
    <w:rsid w:val="00EC17E2"/>
    <w:rsid w:val="00EC3B5E"/>
    <w:rsid w:val="00EC64A6"/>
    <w:rsid w:val="00EC72AC"/>
    <w:rsid w:val="00ED00CC"/>
    <w:rsid w:val="00ED11A5"/>
    <w:rsid w:val="00ED26C4"/>
    <w:rsid w:val="00ED3509"/>
    <w:rsid w:val="00EE446E"/>
    <w:rsid w:val="00EF4F25"/>
    <w:rsid w:val="00EF600D"/>
    <w:rsid w:val="00EF65DE"/>
    <w:rsid w:val="00F01CFA"/>
    <w:rsid w:val="00F03040"/>
    <w:rsid w:val="00F175C7"/>
    <w:rsid w:val="00F17C20"/>
    <w:rsid w:val="00F22251"/>
    <w:rsid w:val="00F3332D"/>
    <w:rsid w:val="00F44756"/>
    <w:rsid w:val="00F457C1"/>
    <w:rsid w:val="00F50CA8"/>
    <w:rsid w:val="00F521B0"/>
    <w:rsid w:val="00F671CC"/>
    <w:rsid w:val="00F7479F"/>
    <w:rsid w:val="00F81C1B"/>
    <w:rsid w:val="00F81C52"/>
    <w:rsid w:val="00F93721"/>
    <w:rsid w:val="00FA08BB"/>
    <w:rsid w:val="00FA2D11"/>
    <w:rsid w:val="00FB3CE8"/>
    <w:rsid w:val="00FB49AC"/>
    <w:rsid w:val="00FC40BE"/>
    <w:rsid w:val="00FD3AB6"/>
    <w:rsid w:val="00FD4A6C"/>
    <w:rsid w:val="00FD6421"/>
    <w:rsid w:val="00FD73B0"/>
    <w:rsid w:val="00FE0A61"/>
    <w:rsid w:val="00FE3752"/>
    <w:rsid w:val="00FF1A13"/>
    <w:rsid w:val="00FF6465"/>
    <w:rsid w:val="00FF7731"/>
    <w:rsid w:val="5B104C60"/>
    <w:rsid w:val="70B51B02"/>
    <w:rsid w:val="B7FD8788"/>
    <w:rsid w:val="F6BFA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widowControl/>
      <w:spacing w:before="340" w:after="330" w:line="578" w:lineRule="auto"/>
      <w:jc w:val="left"/>
      <w:outlineLvl w:val="0"/>
    </w:pPr>
    <w:rPr>
      <w:rFonts w:ascii="Tahoma" w:hAnsi="Tahoma" w:eastAsia="微软雅黑" w:cs="Times New Roman"/>
      <w:b/>
      <w:bCs/>
      <w:kern w:val="44"/>
      <w:sz w:val="44"/>
      <w:szCs w:val="44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标题 1 Char"/>
    <w:basedOn w:val="7"/>
    <w:link w:val="2"/>
    <w:autoRedefine/>
    <w:qFormat/>
    <w:uiPriority w:val="0"/>
    <w:rPr>
      <w:rFonts w:ascii="Tahoma" w:hAnsi="Tahoma" w:eastAsia="微软雅黑" w:cs="Times New Roman"/>
      <w:b/>
      <w:bCs/>
      <w:kern w:val="44"/>
      <w:sz w:val="44"/>
      <w:szCs w:val="44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0C217-BDEB-414F-B778-70F954DF8A7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253</Words>
  <Characters>1445</Characters>
  <Lines>12</Lines>
  <Paragraphs>3</Paragraphs>
  <TotalTime>1</TotalTime>
  <ScaleCrop>false</ScaleCrop>
  <LinksUpToDate>false</LinksUpToDate>
  <CharactersWithSpaces>1695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2024-12-18T07:41:00Z</dcterms:created>
  <dc:creator>pc</dc:creator>
  <cp:lastModifiedBy>宋世鹏</cp:lastModifiedBy>
  <cp:lastPrinted>2017-10-11T16:34:00Z</cp:lastPrinted>
  <dcterms:modified xsi:type="dcterms:W3CDTF">2024-12-18T08:29:22Z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67B9B6DB862AC4110E986167E355DE58_43</vt:lpwstr>
  </property>
</Properties>
</file>